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0984E81F" w14:textId="77777777" w:rsidR="006F3915" w:rsidRDefault="006F3915" w:rsidP="006F3915">
      <w:pPr>
        <w:tabs>
          <w:tab w:val="left" w:pos="6681"/>
        </w:tabs>
      </w:pPr>
      <w:r>
        <w:t>ROMÂNIA</w:t>
      </w:r>
      <w:r>
        <w:tab/>
      </w:r>
    </w:p>
    <w:p w14:paraId="4AC9A96E" w14:textId="77777777" w:rsidR="006F3915" w:rsidRDefault="006F3915" w:rsidP="006F3915">
      <w:pPr>
        <w:tabs>
          <w:tab w:val="left" w:pos="6681"/>
        </w:tabs>
        <w:rPr>
          <w:b/>
          <w:bCs/>
        </w:rPr>
      </w:pPr>
      <w:r>
        <w:t>JUDEŢUL CLUJ</w:t>
      </w:r>
      <w:r>
        <w:tab/>
      </w:r>
    </w:p>
    <w:p w14:paraId="3575B555" w14:textId="77777777" w:rsidR="006F3915" w:rsidRDefault="006F3915" w:rsidP="006F3915">
      <w:pPr>
        <w:tabs>
          <w:tab w:val="left" w:pos="6681"/>
        </w:tabs>
        <w:rPr>
          <w:b/>
          <w:bCs/>
        </w:rPr>
      </w:pPr>
      <w:r>
        <w:t xml:space="preserve"> MUNICIPIUL DEJ</w:t>
      </w:r>
      <w:r>
        <w:tab/>
      </w:r>
    </w:p>
    <w:p w14:paraId="7FBA4595" w14:textId="77777777" w:rsidR="006F3915" w:rsidRDefault="006F3915" w:rsidP="006F3915">
      <w:r>
        <w:t>DIRECŢIA TEHNICĂ</w:t>
      </w:r>
    </w:p>
    <w:p w14:paraId="280C5ED0" w14:textId="77777777" w:rsidR="006F3915" w:rsidRDefault="006F3915" w:rsidP="006F3915">
      <w:r>
        <w:t>SERVICIUL TEHNIC</w:t>
      </w:r>
      <w:r>
        <w:tab/>
      </w:r>
    </w:p>
    <w:p w14:paraId="7D9E2ACC" w14:textId="77777777" w:rsidR="006F3915" w:rsidRDefault="006F3915" w:rsidP="006F3915">
      <w:pPr>
        <w:tabs>
          <w:tab w:val="left" w:pos="3667"/>
        </w:tabs>
        <w:rPr>
          <w:b/>
          <w:bCs/>
          <w:sz w:val="28"/>
        </w:rPr>
      </w:pPr>
      <w:r>
        <w:rPr>
          <w:b/>
          <w:bCs/>
          <w:sz w:val="28"/>
        </w:rPr>
        <w:t xml:space="preserve">                                             PROIECT DE HOTĂRÂRE</w:t>
      </w:r>
    </w:p>
    <w:p w14:paraId="37DCE120" w14:textId="77777777" w:rsidR="006F3915" w:rsidRDefault="006F3915" w:rsidP="006F3915">
      <w:pPr>
        <w:tabs>
          <w:tab w:val="left" w:pos="3667"/>
        </w:tabs>
        <w:spacing w:line="276" w:lineRule="auto"/>
      </w:pPr>
      <w:r>
        <w:tab/>
        <w:t xml:space="preserve"> </w:t>
      </w:r>
    </w:p>
    <w:p w14:paraId="2FB55CC5" w14:textId="77777777" w:rsidR="006F3915" w:rsidRDefault="006F3915" w:rsidP="006F3915">
      <w:pPr>
        <w:tabs>
          <w:tab w:val="left" w:pos="3031"/>
        </w:tabs>
        <w:spacing w:line="276" w:lineRule="auto"/>
        <w:jc w:val="center"/>
        <w:rPr>
          <w:b/>
          <w:bCs/>
        </w:rPr>
      </w:pPr>
      <w:r>
        <w:rPr>
          <w:b/>
          <w:bCs/>
        </w:rPr>
        <w:t xml:space="preserve">Privind aprobarea Actului Adițional nr.1 la Contractul de delegarea a Serviciului de Transport public local de persoane prin curse regulate în municipiul Dej, nr.2506/02.02.2016       </w:t>
      </w:r>
    </w:p>
    <w:p w14:paraId="5BB4CABB" w14:textId="77777777" w:rsidR="006F3915" w:rsidRDefault="006F3915" w:rsidP="006F3915">
      <w:pPr>
        <w:tabs>
          <w:tab w:val="left" w:pos="1256"/>
        </w:tabs>
        <w:rPr>
          <w:b/>
          <w:bCs/>
          <w:i/>
        </w:rPr>
      </w:pPr>
      <w:r>
        <w:rPr>
          <w:b/>
          <w:bCs/>
        </w:rPr>
        <w:t xml:space="preserve">                </w:t>
      </w:r>
      <w:r>
        <w:rPr>
          <w:b/>
          <w:bCs/>
          <w:i/>
        </w:rPr>
        <w:t xml:space="preserve">Primarul Municipiului Dej, </w:t>
      </w:r>
    </w:p>
    <w:p w14:paraId="3B125084" w14:textId="36B996F1" w:rsidR="006F3915" w:rsidRPr="006F3915" w:rsidRDefault="006F3915" w:rsidP="006F3915">
      <w:pPr>
        <w:tabs>
          <w:tab w:val="left" w:pos="3031"/>
        </w:tabs>
        <w:jc w:val="both"/>
        <w:rPr>
          <w:bCs/>
        </w:rPr>
      </w:pPr>
      <w:r>
        <w:t xml:space="preserve">               Având în vedere Raportul de specialitate nr21597/22.09.2017 al  Compartimentului Transport,  prin care se propune completarea inventarului bunurilor din domeniul public și privat puse la dispoziție de concedent aferent Serviciului de Transport public local conform Anexei nr.2</w:t>
      </w:r>
    </w:p>
    <w:p w14:paraId="621DA448" w14:textId="429764D4" w:rsidR="006F3915" w:rsidRDefault="006F3915" w:rsidP="006F3915">
      <w:pPr>
        <w:tabs>
          <w:tab w:val="left" w:pos="1206"/>
        </w:tabs>
        <w:jc w:val="center"/>
      </w:pPr>
      <w:r>
        <w:t>În temeiul prevederilor art.36  alin.2 lit. d ;  alin.6 lit. a pct.14 şi art.45 alin. 1 din Legea  215/2001  privind administraţia publică locală republicată, Legea 51/2006 –legea serviciilor comunitare de utilități publice și Legea nr. 92/2007- legea serviciilor de transport public local,  propune spre aprobare  Consiliului Local următorul:</w:t>
      </w:r>
    </w:p>
    <w:p w14:paraId="3F0CA403" w14:textId="4503E5E4" w:rsidR="006F3915" w:rsidRDefault="006F3915" w:rsidP="006F3915">
      <w:pPr>
        <w:tabs>
          <w:tab w:val="left" w:pos="3416"/>
        </w:tabs>
        <w:jc w:val="center"/>
        <w:rPr>
          <w:b/>
          <w:bCs/>
        </w:rPr>
      </w:pPr>
      <w:r>
        <w:rPr>
          <w:b/>
          <w:bCs/>
        </w:rPr>
        <w:t>PROIECT DE HOTARÂRE</w:t>
      </w:r>
    </w:p>
    <w:p w14:paraId="62FCE0A1" w14:textId="77777777" w:rsidR="006F3915" w:rsidRDefault="006F3915" w:rsidP="006F3915">
      <w:pPr>
        <w:tabs>
          <w:tab w:val="left" w:pos="3031"/>
        </w:tabs>
        <w:jc w:val="both"/>
      </w:pPr>
      <w:r>
        <w:rPr>
          <w:b/>
          <w:bCs/>
        </w:rPr>
        <w:t xml:space="preserve">                       Art.1.</w:t>
      </w:r>
      <w:r>
        <w:t xml:space="preserve"> Se aprobă  Actul Adițional nr.1 la Contractul de delegare a gestiunii Serviciului de Transport  Public local de persoane nr.2506 din 02.02.2006</w:t>
      </w:r>
    </w:p>
    <w:p w14:paraId="1A425CA7" w14:textId="77777777" w:rsidR="006F3915" w:rsidRDefault="006F3915" w:rsidP="006F3915">
      <w:pPr>
        <w:tabs>
          <w:tab w:val="left" w:pos="1428"/>
        </w:tabs>
        <w:jc w:val="both"/>
        <w:rPr>
          <w:bCs/>
        </w:rPr>
      </w:pPr>
      <w:r>
        <w:rPr>
          <w:bCs/>
        </w:rPr>
        <w:tab/>
      </w:r>
      <w:r>
        <w:rPr>
          <w:b/>
          <w:bCs/>
        </w:rPr>
        <w:t>Art.2</w:t>
      </w:r>
      <w:r>
        <w:rPr>
          <w:bCs/>
        </w:rPr>
        <w:t>. Art.9.1, se completează și va avea următorul conținut :</w:t>
      </w:r>
    </w:p>
    <w:p w14:paraId="7EE9362D" w14:textId="77777777" w:rsidR="006F3915" w:rsidRDefault="006F3915" w:rsidP="006F3915">
      <w:pPr>
        <w:tabs>
          <w:tab w:val="left" w:pos="1428"/>
        </w:tabs>
        <w:jc w:val="both"/>
        <w:rPr>
          <w:bCs/>
        </w:rPr>
      </w:pPr>
      <w:r>
        <w:rPr>
          <w:bCs/>
        </w:rPr>
        <w:t xml:space="preserve"> ,, În derularea contractului de delegare a gestiunii, transportatorul va utiliza: </w:t>
      </w:r>
    </w:p>
    <w:p w14:paraId="53D04F70" w14:textId="77777777" w:rsidR="006F3915" w:rsidRDefault="006F3915" w:rsidP="006F3915">
      <w:pPr>
        <w:numPr>
          <w:ilvl w:val="0"/>
          <w:numId w:val="1"/>
        </w:numPr>
        <w:tabs>
          <w:tab w:val="left" w:pos="1428"/>
        </w:tabs>
        <w:jc w:val="both"/>
        <w:rPr>
          <w:bCs/>
        </w:rPr>
      </w:pPr>
      <w:r>
        <w:rPr>
          <w:bCs/>
        </w:rPr>
        <w:t>Bunurile puse la dispoziție de către concedent, cuprinse în inventarul bunurilor mobile și imobile, proprietate publică și privată a municipiului Dej aferente serviciului precum și alte bunuri rezultate din investiții realizate de concedent pe durata contractului de delegare în vederea îmbunătățirii serviciului și predate transportatorului pe bază de proces verbal, conform Anexei nr.2</w:t>
      </w:r>
    </w:p>
    <w:p w14:paraId="79845586" w14:textId="77777777" w:rsidR="006F3915" w:rsidRDefault="006F3915" w:rsidP="006F3915">
      <w:pPr>
        <w:numPr>
          <w:ilvl w:val="0"/>
          <w:numId w:val="1"/>
        </w:numPr>
        <w:tabs>
          <w:tab w:val="left" w:pos="1428"/>
        </w:tabs>
        <w:jc w:val="both"/>
        <w:rPr>
          <w:bCs/>
        </w:rPr>
      </w:pPr>
      <w:r>
        <w:rPr>
          <w:bCs/>
        </w:rPr>
        <w:t>Bunurile rezultate din investițiile transportatorului conform programului de investiții,,</w:t>
      </w:r>
    </w:p>
    <w:p w14:paraId="64D1EDB7" w14:textId="77777777" w:rsidR="006F3915" w:rsidRDefault="006F3915" w:rsidP="006F3915">
      <w:pPr>
        <w:tabs>
          <w:tab w:val="left" w:pos="1440"/>
          <w:tab w:val="left" w:pos="1557"/>
        </w:tabs>
        <w:jc w:val="both"/>
      </w:pPr>
      <w:r>
        <w:tab/>
      </w:r>
      <w:r>
        <w:rPr>
          <w:b/>
          <w:bCs/>
        </w:rPr>
        <w:t>Art.3.</w:t>
      </w:r>
      <w:r>
        <w:t xml:space="preserve"> Cu ducerea  la îndeplinire a prevederilor prezentei hotărâri se încredinţează Compartiment Transport  şi Compartiment Juridic din cadrul Primăriei municipiului Dej.</w:t>
      </w:r>
      <w:r>
        <w:tab/>
      </w:r>
    </w:p>
    <w:p w14:paraId="64995F05" w14:textId="77777777" w:rsidR="006F3915" w:rsidRDefault="006F3915" w:rsidP="006F3915">
      <w:pPr>
        <w:tabs>
          <w:tab w:val="left" w:pos="3550"/>
        </w:tabs>
        <w:jc w:val="center"/>
        <w:rPr>
          <w:b/>
        </w:rPr>
      </w:pPr>
      <w:r>
        <w:rPr>
          <w:b/>
        </w:rPr>
        <w:t>PRIMAR</w:t>
      </w:r>
    </w:p>
    <w:p w14:paraId="6ADF1EFA" w14:textId="77777777" w:rsidR="006F3915" w:rsidRDefault="006F3915" w:rsidP="006F3915">
      <w:pPr>
        <w:tabs>
          <w:tab w:val="left" w:pos="3550"/>
        </w:tabs>
        <w:jc w:val="center"/>
        <w:rPr>
          <w:b/>
        </w:rPr>
      </w:pPr>
      <w:r>
        <w:rPr>
          <w:b/>
        </w:rPr>
        <w:t>Ing. MORAR COSTAN</w:t>
      </w:r>
    </w:p>
    <w:p w14:paraId="0CB446B3" w14:textId="77777777" w:rsidR="006F3915" w:rsidRDefault="006F3915" w:rsidP="006F3915"/>
    <w:p w14:paraId="7B08E776" w14:textId="77777777" w:rsidR="006F3915" w:rsidRDefault="006F3915" w:rsidP="006F3915">
      <w:pPr>
        <w:tabs>
          <w:tab w:val="left" w:pos="7770"/>
        </w:tabs>
      </w:pPr>
      <w:r>
        <w:t xml:space="preserve">                                                                                                                                   Avizat:</w:t>
      </w:r>
    </w:p>
    <w:p w14:paraId="1FA4A10A" w14:textId="77777777" w:rsidR="006F3915" w:rsidRDefault="006F3915" w:rsidP="006F3915">
      <w:pPr>
        <w:tabs>
          <w:tab w:val="left" w:pos="7770"/>
        </w:tabs>
      </w:pPr>
      <w:r>
        <w:t xml:space="preserve">                                                                                                                                  Secretar</w:t>
      </w:r>
    </w:p>
    <w:p w14:paraId="09C2CA30" w14:textId="77777777" w:rsidR="006F3915" w:rsidRDefault="006F3915" w:rsidP="006F3915">
      <w:pPr>
        <w:tabs>
          <w:tab w:val="left" w:pos="7770"/>
        </w:tabs>
      </w:pPr>
      <w:r>
        <w:t xml:space="preserve">                                                                                                                            Jr. Cristina Pop</w:t>
      </w:r>
    </w:p>
    <w:p w14:paraId="414FFA7A" w14:textId="567CB6FD" w:rsidR="000F49C7" w:rsidRDefault="000F49C7" w:rsidP="006F3915">
      <w:pPr>
        <w:pStyle w:val="Titlu4"/>
        <w:jc w:val="center"/>
        <w:rPr>
          <w:rFonts w:ascii="Cambria" w:hAnsi="Cambria"/>
          <w:b w:val="0"/>
          <w:bCs w:val="0"/>
          <w:sz w:val="26"/>
          <w:szCs w:val="26"/>
        </w:rPr>
      </w:pPr>
      <w:bookmarkStart w:id="0" w:name="_GoBack"/>
      <w:bookmarkEnd w:id="0"/>
    </w:p>
    <w:sectPr w:rsidR="000F49C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D4D2A"/>
    <w:multiLevelType w:val="hybridMultilevel"/>
    <w:tmpl w:val="0C5A27E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6F3915"/>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29</Compartiment>
    <Data_x0020_HCL xmlns="49ad8bbe-11e1-42b2-a965-6a341b5f7ad4" xsi:nil="true"/>
    <DocumentSetDescription xmlns="http://schemas.microsoft.com/sharepoint/v3">Actului Adițional nr.1 la Contractul de delegarea a Serviciului de Transport public local </DocumentSetDescription>
    <Nume_x0020_proiect_x0020_HCL xmlns="49ad8bbe-11e1-42b2-a965-6a341b5f7ad4">Proiect de Hotărâre Privind aprobarea Actului Adițional nr. 1 la Contractul de delegarea a Serviciului de Transport public local de persoane prin curse regulate în municipiul Dej, nr. 2506/02.02.2016 </Nume_x0020_proiect_x0020_HCL>
    <_dlc_DocId xmlns="49ad8bbe-11e1-42b2-a965-6a341b5f7ad4">PMD17-1485498287-1017</_dlc_DocId>
    <_dlc_DocIdUrl xmlns="49ad8bbe-11e1-42b2-a965-6a341b5f7ad4">
      <Url>http://smdoc/Situri/CL/_layouts/15/DocIdRedir.aspx?ID=PMD17-1485498287-1017</Url>
      <Description>PMD17-1485498287-1017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office/2006/metadata/properties"/>
    <ds:schemaRef ds:uri="http://schemas.microsoft.com/office/2006/documentManagement/type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2089</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2445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aditional nr.1 Transurb - Proiect de hotarare.docx</dc:title>
  <dc:subject/>
  <dc:creator>Juridic</dc:creator>
  <cp:keywords/>
  <cp:lastModifiedBy>Camelia Cristurean</cp:lastModifiedBy>
  <cp:revision>3</cp:revision>
  <cp:lastPrinted>2016-03-07T09:10:00Z</cp:lastPrinted>
  <dcterms:created xsi:type="dcterms:W3CDTF">2016-03-17T12:54:00Z</dcterms:created>
  <dcterms:modified xsi:type="dcterms:W3CDTF">2017-09-22T11:45:00Z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43433c76-bdf2-4b55-89c0-7ef46260f655</vt:lpwstr>
  </property>
  <property fmtid="{D5CDD505-2E9C-101B-9397-08002B2CF9AE}" pid="4" name="_docset_NoMedatataSyncRequired">
    <vt:lpwstr>False</vt:lpwstr>
  </property>
</Properties>
</file>